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629E" w14:textId="77777777" w:rsidR="00DC6712" w:rsidRDefault="00DC6712" w:rsidP="004C1998">
      <w:pPr>
        <w:pStyle w:val="Default"/>
        <w:jc w:val="both"/>
      </w:pPr>
    </w:p>
    <w:p w14:paraId="38870285" w14:textId="636A3DE3" w:rsidR="00DC6712" w:rsidRDefault="00DC6712" w:rsidP="004C1998">
      <w:pPr>
        <w:pStyle w:val="Default"/>
        <w:jc w:val="both"/>
        <w:rPr>
          <w:sz w:val="34"/>
          <w:szCs w:val="34"/>
        </w:rPr>
      </w:pPr>
      <w:r>
        <w:rPr>
          <w:b/>
          <w:bCs/>
          <w:sz w:val="34"/>
          <w:szCs w:val="34"/>
        </w:rPr>
        <w:t>Aankondiging</w:t>
      </w:r>
      <w:r w:rsidR="00FC3DA5">
        <w:rPr>
          <w:b/>
          <w:bCs/>
          <w:sz w:val="34"/>
          <w:szCs w:val="34"/>
        </w:rPr>
        <w:t xml:space="preserve"> Open </w:t>
      </w:r>
      <w:r w:rsidR="006E0492">
        <w:rPr>
          <w:b/>
          <w:bCs/>
          <w:sz w:val="34"/>
          <w:szCs w:val="34"/>
        </w:rPr>
        <w:t xml:space="preserve">House procedure van: </w:t>
      </w:r>
      <w:r w:rsidR="006E0492" w:rsidRPr="00D6149C">
        <w:rPr>
          <w:b/>
          <w:bCs/>
          <w:sz w:val="34"/>
          <w:szCs w:val="34"/>
        </w:rPr>
        <w:t>Z</w:t>
      </w:r>
      <w:r w:rsidR="005A1CCB">
        <w:rPr>
          <w:b/>
          <w:bCs/>
          <w:sz w:val="34"/>
          <w:szCs w:val="34"/>
        </w:rPr>
        <w:t>202</w:t>
      </w:r>
      <w:r w:rsidR="000A424E">
        <w:rPr>
          <w:b/>
          <w:bCs/>
          <w:sz w:val="34"/>
          <w:szCs w:val="34"/>
        </w:rPr>
        <w:t xml:space="preserve">5050643 </w:t>
      </w:r>
      <w:r>
        <w:rPr>
          <w:b/>
          <w:bCs/>
          <w:sz w:val="34"/>
          <w:szCs w:val="34"/>
        </w:rPr>
        <w:t>Overeenkomst Zorgverzek</w:t>
      </w:r>
      <w:r w:rsidR="00646A56">
        <w:rPr>
          <w:b/>
          <w:bCs/>
          <w:sz w:val="34"/>
          <w:szCs w:val="34"/>
        </w:rPr>
        <w:t>ering minima Rijssen-Holten 202</w:t>
      </w:r>
      <w:r w:rsidR="000A424E">
        <w:rPr>
          <w:b/>
          <w:bCs/>
          <w:sz w:val="34"/>
          <w:szCs w:val="34"/>
        </w:rPr>
        <w:t>6</w:t>
      </w:r>
    </w:p>
    <w:p w14:paraId="2E7867DB" w14:textId="77777777" w:rsidR="00175593" w:rsidRDefault="00175593" w:rsidP="004C1998">
      <w:pPr>
        <w:pStyle w:val="Default"/>
        <w:jc w:val="both"/>
        <w:rPr>
          <w:b/>
          <w:bCs/>
          <w:sz w:val="18"/>
          <w:szCs w:val="18"/>
        </w:rPr>
      </w:pPr>
    </w:p>
    <w:p w14:paraId="5C351798" w14:textId="77777777" w:rsidR="00175593" w:rsidRDefault="00175593" w:rsidP="004C1998">
      <w:pPr>
        <w:pStyle w:val="Default"/>
        <w:jc w:val="both"/>
        <w:rPr>
          <w:b/>
          <w:bCs/>
          <w:sz w:val="18"/>
          <w:szCs w:val="18"/>
        </w:rPr>
      </w:pPr>
    </w:p>
    <w:p w14:paraId="7BD716A7" w14:textId="62065CA1" w:rsidR="00DC6712" w:rsidRDefault="00DC6712" w:rsidP="004C1998">
      <w:pPr>
        <w:pStyle w:val="Default"/>
        <w:jc w:val="both"/>
        <w:rPr>
          <w:sz w:val="18"/>
          <w:szCs w:val="18"/>
        </w:rPr>
      </w:pPr>
      <w:r>
        <w:rPr>
          <w:b/>
          <w:bCs/>
          <w:sz w:val="18"/>
          <w:szCs w:val="18"/>
        </w:rPr>
        <w:t xml:space="preserve">De gemeente Rijssen-Holten is van plan binnenkort te starten met een </w:t>
      </w:r>
      <w:r w:rsidR="000A424E">
        <w:rPr>
          <w:b/>
          <w:bCs/>
          <w:sz w:val="18"/>
          <w:szCs w:val="18"/>
        </w:rPr>
        <w:t>O</w:t>
      </w:r>
      <w:r>
        <w:rPr>
          <w:b/>
          <w:bCs/>
          <w:sz w:val="18"/>
          <w:szCs w:val="18"/>
        </w:rPr>
        <w:t xml:space="preserve">pen </w:t>
      </w:r>
      <w:r w:rsidR="000A424E">
        <w:rPr>
          <w:b/>
          <w:bCs/>
          <w:sz w:val="18"/>
          <w:szCs w:val="18"/>
        </w:rPr>
        <w:t>H</w:t>
      </w:r>
      <w:r>
        <w:rPr>
          <w:b/>
          <w:bCs/>
          <w:sz w:val="18"/>
          <w:szCs w:val="18"/>
        </w:rPr>
        <w:t xml:space="preserve">ouse </w:t>
      </w:r>
      <w:r w:rsidR="00B96879">
        <w:rPr>
          <w:b/>
          <w:bCs/>
          <w:sz w:val="18"/>
          <w:szCs w:val="18"/>
        </w:rPr>
        <w:t>toelatings</w:t>
      </w:r>
      <w:r>
        <w:rPr>
          <w:b/>
          <w:bCs/>
          <w:sz w:val="18"/>
          <w:szCs w:val="18"/>
        </w:rPr>
        <w:t xml:space="preserve">procedure conform haar gemeentelijke inkoop- en aanbestedingsbeleid. </w:t>
      </w:r>
    </w:p>
    <w:p w14:paraId="058D0F37" w14:textId="77777777" w:rsidR="00175593" w:rsidRDefault="00175593" w:rsidP="004C1998">
      <w:pPr>
        <w:pStyle w:val="Default"/>
        <w:jc w:val="both"/>
        <w:rPr>
          <w:b/>
          <w:bCs/>
          <w:sz w:val="18"/>
          <w:szCs w:val="18"/>
        </w:rPr>
      </w:pPr>
    </w:p>
    <w:p w14:paraId="0F8D5EEA" w14:textId="3165088A" w:rsidR="00DC6712" w:rsidRDefault="00DC6712" w:rsidP="004C1998">
      <w:pPr>
        <w:pStyle w:val="Default"/>
        <w:jc w:val="both"/>
        <w:rPr>
          <w:sz w:val="18"/>
          <w:szCs w:val="18"/>
        </w:rPr>
      </w:pPr>
      <w:r>
        <w:rPr>
          <w:b/>
          <w:bCs/>
          <w:sz w:val="18"/>
          <w:szCs w:val="18"/>
        </w:rPr>
        <w:t>De opdracht bestaat in hoofdzaak uit</w:t>
      </w:r>
      <w:r w:rsidR="00B96879">
        <w:rPr>
          <w:b/>
          <w:bCs/>
          <w:sz w:val="18"/>
          <w:szCs w:val="18"/>
        </w:rPr>
        <w:t>:</w:t>
      </w:r>
    </w:p>
    <w:p w14:paraId="4AF331D4" w14:textId="04642BA6" w:rsidR="00DC6712" w:rsidRDefault="00DC6712" w:rsidP="004C1998">
      <w:pPr>
        <w:pStyle w:val="Default"/>
        <w:jc w:val="both"/>
        <w:rPr>
          <w:sz w:val="18"/>
          <w:szCs w:val="18"/>
        </w:rPr>
      </w:pPr>
      <w:r>
        <w:rPr>
          <w:sz w:val="18"/>
          <w:szCs w:val="18"/>
        </w:rPr>
        <w:t xml:space="preserve">De gemeente Rijssen-Holten wil middels een </w:t>
      </w:r>
      <w:r w:rsidR="000A424E">
        <w:rPr>
          <w:sz w:val="18"/>
          <w:szCs w:val="18"/>
        </w:rPr>
        <w:t>O</w:t>
      </w:r>
      <w:r>
        <w:rPr>
          <w:sz w:val="18"/>
          <w:szCs w:val="18"/>
        </w:rPr>
        <w:t xml:space="preserve">pen </w:t>
      </w:r>
      <w:r w:rsidR="000A424E">
        <w:rPr>
          <w:sz w:val="18"/>
          <w:szCs w:val="18"/>
        </w:rPr>
        <w:t>H</w:t>
      </w:r>
      <w:r>
        <w:rPr>
          <w:sz w:val="18"/>
          <w:szCs w:val="18"/>
        </w:rPr>
        <w:t xml:space="preserve">ouse procedure met </w:t>
      </w:r>
      <w:r w:rsidR="00F77B52">
        <w:rPr>
          <w:sz w:val="18"/>
          <w:szCs w:val="18"/>
        </w:rPr>
        <w:t xml:space="preserve">één of </w:t>
      </w:r>
      <w:r>
        <w:rPr>
          <w:sz w:val="18"/>
          <w:szCs w:val="18"/>
        </w:rPr>
        <w:t>meerdere zorgverzekeraars een overeenkomst aangaan voor een collectieve zorgverzekering voor de doelgroep chronisch zieken en minima</w:t>
      </w:r>
      <w:r w:rsidR="00B96879">
        <w:rPr>
          <w:sz w:val="18"/>
          <w:szCs w:val="18"/>
        </w:rPr>
        <w:t>.</w:t>
      </w:r>
      <w:r>
        <w:rPr>
          <w:sz w:val="18"/>
          <w:szCs w:val="18"/>
        </w:rPr>
        <w:t xml:space="preserve"> </w:t>
      </w:r>
    </w:p>
    <w:p w14:paraId="6ECB6AE1" w14:textId="77777777" w:rsidR="00175593" w:rsidRDefault="00175593" w:rsidP="004C1998">
      <w:pPr>
        <w:pStyle w:val="Default"/>
        <w:jc w:val="both"/>
        <w:rPr>
          <w:sz w:val="18"/>
          <w:szCs w:val="18"/>
        </w:rPr>
      </w:pPr>
    </w:p>
    <w:p w14:paraId="0CD023EA" w14:textId="741414BA" w:rsidR="00DC6712" w:rsidRDefault="00DC6712" w:rsidP="004C1998">
      <w:pPr>
        <w:pStyle w:val="Default"/>
        <w:jc w:val="both"/>
        <w:rPr>
          <w:sz w:val="18"/>
          <w:szCs w:val="18"/>
        </w:rPr>
      </w:pPr>
      <w:r>
        <w:rPr>
          <w:sz w:val="18"/>
          <w:szCs w:val="18"/>
        </w:rPr>
        <w:t xml:space="preserve">Deze aanbieders dienen een pakket (minimale eisen liggen vast) aan te bieden, dat specifiek gericht is op deze doelgroep. Een van de eisen is dat het eigen risico moet worden meeverzekerd. De gemeente compenseert de zorgkosten van deze doelgroep door bij te dragen in de premie van de zorgverzekering. </w:t>
      </w:r>
    </w:p>
    <w:p w14:paraId="746BB03F" w14:textId="77777777" w:rsidR="004C1998" w:rsidRDefault="004C1998" w:rsidP="004C1998">
      <w:pPr>
        <w:pStyle w:val="Default"/>
        <w:jc w:val="both"/>
        <w:rPr>
          <w:sz w:val="18"/>
          <w:szCs w:val="18"/>
        </w:rPr>
      </w:pPr>
      <w:r>
        <w:rPr>
          <w:sz w:val="18"/>
          <w:szCs w:val="18"/>
        </w:rPr>
        <w:t>De inhoud van de pakketten wisselt per jaar (pas bekend na Prinsjesdag), om die reden wordt jaarlijks een addendum/checklist met aanbod pakketten vastgesteld.</w:t>
      </w:r>
    </w:p>
    <w:p w14:paraId="6B0D3C1C" w14:textId="77777777" w:rsidR="00DC6712" w:rsidRDefault="00DC6712" w:rsidP="004C1998">
      <w:pPr>
        <w:pStyle w:val="Default"/>
        <w:jc w:val="both"/>
        <w:rPr>
          <w:sz w:val="18"/>
          <w:szCs w:val="18"/>
        </w:rPr>
      </w:pPr>
      <w:r>
        <w:rPr>
          <w:sz w:val="18"/>
          <w:szCs w:val="18"/>
        </w:rPr>
        <w:t xml:space="preserve">De gemeente hanteert bij de afbakening van de doelgroep een inkomensgrens van 130% van de van toepassing zijnde bijstandsnorm. </w:t>
      </w:r>
    </w:p>
    <w:p w14:paraId="27873AD0" w14:textId="77777777" w:rsidR="004C1998" w:rsidRDefault="004C1998" w:rsidP="004C1998">
      <w:pPr>
        <w:pStyle w:val="Default"/>
        <w:jc w:val="both"/>
        <w:rPr>
          <w:sz w:val="18"/>
          <w:szCs w:val="18"/>
        </w:rPr>
      </w:pPr>
    </w:p>
    <w:p w14:paraId="18614301" w14:textId="0E5758C5" w:rsidR="00B96879" w:rsidRPr="00B96879" w:rsidRDefault="00B96879" w:rsidP="004C1998">
      <w:pPr>
        <w:pStyle w:val="Default"/>
        <w:jc w:val="both"/>
        <w:rPr>
          <w:b/>
          <w:bCs/>
          <w:sz w:val="18"/>
          <w:szCs w:val="18"/>
        </w:rPr>
      </w:pPr>
      <w:r w:rsidRPr="00B96879">
        <w:rPr>
          <w:b/>
          <w:bCs/>
          <w:sz w:val="18"/>
          <w:szCs w:val="18"/>
        </w:rPr>
        <w:t xml:space="preserve">Open House </w:t>
      </w:r>
      <w:r w:rsidR="003848C5">
        <w:rPr>
          <w:b/>
          <w:bCs/>
          <w:sz w:val="18"/>
          <w:szCs w:val="18"/>
        </w:rPr>
        <w:t>toelatingsp</w:t>
      </w:r>
      <w:r w:rsidRPr="00B96879">
        <w:rPr>
          <w:b/>
          <w:bCs/>
          <w:sz w:val="18"/>
          <w:szCs w:val="18"/>
        </w:rPr>
        <w:t>rocedure</w:t>
      </w:r>
    </w:p>
    <w:p w14:paraId="533D16AA" w14:textId="7C45ED9C" w:rsidR="00B96879" w:rsidRDefault="00B96879" w:rsidP="004C1998">
      <w:pPr>
        <w:pStyle w:val="Default"/>
        <w:jc w:val="both"/>
        <w:rPr>
          <w:sz w:val="18"/>
          <w:szCs w:val="18"/>
        </w:rPr>
      </w:pPr>
      <w:r w:rsidRPr="00B96879">
        <w:rPr>
          <w:sz w:val="18"/>
          <w:szCs w:val="18"/>
        </w:rPr>
        <w:t xml:space="preserve">Er is geen sprake van een aanbesteding, maar van een Open House </w:t>
      </w:r>
      <w:r w:rsidR="003848C5">
        <w:rPr>
          <w:sz w:val="18"/>
          <w:szCs w:val="18"/>
        </w:rPr>
        <w:t>toelatings</w:t>
      </w:r>
      <w:r w:rsidRPr="00B96879">
        <w:rPr>
          <w:sz w:val="18"/>
          <w:szCs w:val="18"/>
        </w:rPr>
        <w:t xml:space="preserve">procedure. </w:t>
      </w:r>
      <w:r w:rsidR="003848C5" w:rsidRPr="003848C5">
        <w:rPr>
          <w:sz w:val="18"/>
          <w:szCs w:val="18"/>
        </w:rPr>
        <w:t>De Opdrachtgever stelt binnen een Open House slechts geschiktheidseisen en/of minimumeisen</w:t>
      </w:r>
      <w:r w:rsidR="003848C5">
        <w:rPr>
          <w:sz w:val="18"/>
          <w:szCs w:val="18"/>
        </w:rPr>
        <w:t xml:space="preserve"> door voorwaarden te definiëren </w:t>
      </w:r>
      <w:r w:rsidRPr="00B96879">
        <w:rPr>
          <w:sz w:val="18"/>
          <w:szCs w:val="18"/>
        </w:rPr>
        <w:t>voor het leveren van de dienstverlening</w:t>
      </w:r>
      <w:r w:rsidR="003848C5">
        <w:rPr>
          <w:sz w:val="18"/>
          <w:szCs w:val="18"/>
        </w:rPr>
        <w:t>. E</w:t>
      </w:r>
      <w:r w:rsidRPr="00B96879">
        <w:rPr>
          <w:sz w:val="18"/>
          <w:szCs w:val="18"/>
        </w:rPr>
        <w:t>lke geïnteresseerde aanbieder die aan de eisen voldoet, komt in aanmerking voor een overeenkomst. Er is geen sprake van een overheidsopdracht, door het ontbreken van het onderling vergelijken en selecteren van aanbieders.</w:t>
      </w:r>
      <w:r w:rsidR="003848C5">
        <w:rPr>
          <w:sz w:val="18"/>
          <w:szCs w:val="18"/>
        </w:rPr>
        <w:t xml:space="preserve"> </w:t>
      </w:r>
    </w:p>
    <w:p w14:paraId="6949BB45" w14:textId="77777777" w:rsidR="00F77B52" w:rsidRDefault="00F77B52" w:rsidP="004C1998">
      <w:pPr>
        <w:pStyle w:val="Default"/>
        <w:jc w:val="both"/>
        <w:rPr>
          <w:sz w:val="18"/>
          <w:szCs w:val="18"/>
        </w:rPr>
      </w:pPr>
    </w:p>
    <w:p w14:paraId="37C6B603" w14:textId="00FFC2CB" w:rsidR="00B96879" w:rsidRPr="00B96879" w:rsidRDefault="00B96879" w:rsidP="004C1998">
      <w:pPr>
        <w:pStyle w:val="Default"/>
        <w:jc w:val="both"/>
        <w:rPr>
          <w:b/>
          <w:bCs/>
          <w:sz w:val="18"/>
          <w:szCs w:val="18"/>
        </w:rPr>
      </w:pPr>
      <w:r>
        <w:rPr>
          <w:b/>
          <w:bCs/>
          <w:sz w:val="18"/>
          <w:szCs w:val="18"/>
        </w:rPr>
        <w:t>Open House Procedure</w:t>
      </w:r>
    </w:p>
    <w:p w14:paraId="6CD2C300" w14:textId="36BA90F7" w:rsidR="00B96879" w:rsidRDefault="00B96879" w:rsidP="004C1998">
      <w:pPr>
        <w:pStyle w:val="Default"/>
        <w:jc w:val="both"/>
        <w:rPr>
          <w:sz w:val="18"/>
          <w:szCs w:val="18"/>
        </w:rPr>
      </w:pPr>
      <w:r w:rsidRPr="00B96879">
        <w:rPr>
          <w:sz w:val="18"/>
          <w:szCs w:val="18"/>
        </w:rPr>
        <w:t xml:space="preserve">Deze Open House procedure wordt </w:t>
      </w:r>
      <w:r w:rsidR="003848C5">
        <w:rPr>
          <w:sz w:val="18"/>
          <w:szCs w:val="18"/>
        </w:rPr>
        <w:t>één</w:t>
      </w:r>
      <w:r w:rsidRPr="00B96879">
        <w:rPr>
          <w:sz w:val="18"/>
          <w:szCs w:val="18"/>
        </w:rPr>
        <w:t xml:space="preserve"> (</w:t>
      </w:r>
      <w:r>
        <w:rPr>
          <w:sz w:val="18"/>
          <w:szCs w:val="18"/>
        </w:rPr>
        <w:t>1</w:t>
      </w:r>
      <w:r w:rsidRPr="00B96879">
        <w:rPr>
          <w:sz w:val="18"/>
          <w:szCs w:val="18"/>
        </w:rPr>
        <w:t>) keer per jaar opengesteld</w:t>
      </w:r>
      <w:r>
        <w:rPr>
          <w:sz w:val="18"/>
          <w:szCs w:val="18"/>
        </w:rPr>
        <w:t xml:space="preserve"> </w:t>
      </w:r>
      <w:r w:rsidR="003848C5">
        <w:rPr>
          <w:sz w:val="18"/>
          <w:szCs w:val="18"/>
        </w:rPr>
        <w:t xml:space="preserve">in de periode: </w:t>
      </w:r>
      <w:r>
        <w:rPr>
          <w:sz w:val="18"/>
          <w:szCs w:val="18"/>
        </w:rPr>
        <w:t>eind september/begin oktober</w:t>
      </w:r>
      <w:r w:rsidRPr="00B96879">
        <w:rPr>
          <w:sz w:val="18"/>
          <w:szCs w:val="18"/>
        </w:rPr>
        <w:t>, waarna toetreding per 1 januari kan plaatsvinden.</w:t>
      </w:r>
      <w:r w:rsidR="00131E3A">
        <w:rPr>
          <w:sz w:val="18"/>
          <w:szCs w:val="18"/>
        </w:rPr>
        <w:t xml:space="preserve"> </w:t>
      </w:r>
      <w:r>
        <w:rPr>
          <w:sz w:val="18"/>
          <w:szCs w:val="18"/>
        </w:rPr>
        <w:t>Inwoners uit de gemeente Rijssen-Holten die tot de doelgroep behoren en in aanmerking komen voor deze collectieve zorgverzekering</w:t>
      </w:r>
      <w:r w:rsidRPr="00B96879">
        <w:rPr>
          <w:sz w:val="18"/>
          <w:szCs w:val="18"/>
        </w:rPr>
        <w:t xml:space="preserve">, kunnen </w:t>
      </w:r>
      <w:r w:rsidR="00131E3A">
        <w:rPr>
          <w:sz w:val="18"/>
          <w:szCs w:val="18"/>
        </w:rPr>
        <w:t xml:space="preserve">dan </w:t>
      </w:r>
      <w:r w:rsidRPr="00B96879">
        <w:rPr>
          <w:sz w:val="18"/>
          <w:szCs w:val="18"/>
        </w:rPr>
        <w:t>vrijelijk een keuze maken tussen de gecontracteerde aanbieders.</w:t>
      </w:r>
    </w:p>
    <w:p w14:paraId="07963E6C" w14:textId="6C8FBFBF" w:rsidR="00B96879" w:rsidRDefault="00B96879" w:rsidP="004C1998">
      <w:pPr>
        <w:pStyle w:val="Default"/>
        <w:jc w:val="both"/>
        <w:rPr>
          <w:sz w:val="18"/>
          <w:szCs w:val="18"/>
        </w:rPr>
      </w:pPr>
    </w:p>
    <w:p w14:paraId="5F2D0111" w14:textId="6547B2F1" w:rsidR="00F77B52" w:rsidRPr="00F77B52" w:rsidRDefault="00F77B52" w:rsidP="004C1998">
      <w:pPr>
        <w:pStyle w:val="Default"/>
        <w:jc w:val="both"/>
        <w:rPr>
          <w:b/>
          <w:bCs/>
          <w:sz w:val="18"/>
          <w:szCs w:val="18"/>
        </w:rPr>
      </w:pPr>
      <w:r>
        <w:rPr>
          <w:b/>
          <w:bCs/>
          <w:sz w:val="18"/>
          <w:szCs w:val="18"/>
        </w:rPr>
        <w:t>Duur van de overeenkomst</w:t>
      </w:r>
    </w:p>
    <w:p w14:paraId="7A35A5BA" w14:textId="18F77188" w:rsidR="00F77B52" w:rsidRDefault="00F77B52" w:rsidP="004C1998">
      <w:pPr>
        <w:pStyle w:val="Default"/>
        <w:jc w:val="both"/>
        <w:rPr>
          <w:sz w:val="18"/>
          <w:szCs w:val="18"/>
        </w:rPr>
      </w:pPr>
      <w:r>
        <w:rPr>
          <w:sz w:val="18"/>
          <w:szCs w:val="18"/>
        </w:rPr>
        <w:t>D</w:t>
      </w:r>
      <w:r w:rsidRPr="00F77B52">
        <w:rPr>
          <w:sz w:val="18"/>
          <w:szCs w:val="18"/>
        </w:rPr>
        <w:t xml:space="preserve">e voorwaarden, uitgangspunten en tarieven voor deze open house gelden voor de periode 1 januari 2026 tot en met 31 december 2026 en deze is optioneel tweezijdig </w:t>
      </w:r>
      <w:r w:rsidR="00131E3A">
        <w:rPr>
          <w:sz w:val="18"/>
          <w:szCs w:val="18"/>
        </w:rPr>
        <w:t xml:space="preserve">(door beide partijen) </w:t>
      </w:r>
      <w:r w:rsidRPr="00F77B52">
        <w:rPr>
          <w:sz w:val="18"/>
          <w:szCs w:val="18"/>
        </w:rPr>
        <w:t>te verlengen met één (1) keer één (1) jaar en eindigt dan uiterlijk 31 december 2027 van rechtswege.</w:t>
      </w:r>
    </w:p>
    <w:p w14:paraId="22AA42D4" w14:textId="7CFC893F" w:rsidR="004C1998" w:rsidRDefault="004C1998" w:rsidP="004C1998">
      <w:pPr>
        <w:pStyle w:val="Default"/>
        <w:jc w:val="both"/>
        <w:rPr>
          <w:sz w:val="18"/>
          <w:szCs w:val="18"/>
        </w:rPr>
      </w:pPr>
      <w:r w:rsidRPr="004C1998">
        <w:rPr>
          <w:sz w:val="18"/>
          <w:szCs w:val="18"/>
        </w:rPr>
        <w:t xml:space="preserve">Wanneer de aanbestedende dienst gebruik maakt van deze verlenging zal zij dit uiterlijk </w:t>
      </w:r>
      <w:r>
        <w:rPr>
          <w:sz w:val="18"/>
          <w:szCs w:val="18"/>
        </w:rPr>
        <w:t>zes</w:t>
      </w:r>
      <w:r w:rsidRPr="004C1998">
        <w:rPr>
          <w:sz w:val="18"/>
          <w:szCs w:val="18"/>
        </w:rPr>
        <w:t xml:space="preserve"> (</w:t>
      </w:r>
      <w:r>
        <w:rPr>
          <w:sz w:val="18"/>
          <w:szCs w:val="18"/>
        </w:rPr>
        <w:t>6</w:t>
      </w:r>
      <w:r w:rsidRPr="004C1998">
        <w:rPr>
          <w:sz w:val="18"/>
          <w:szCs w:val="18"/>
        </w:rPr>
        <w:t>) maanden voor het verstrijken van de expiratiedatum schriftelijk bekend maken. Wanneer deze overeenkomst niet verlengd wordt, loopt deze van rechtswege af.</w:t>
      </w:r>
    </w:p>
    <w:p w14:paraId="75C7F395" w14:textId="77777777" w:rsidR="00175593" w:rsidRDefault="00175593" w:rsidP="004C1998">
      <w:pPr>
        <w:pStyle w:val="Default"/>
        <w:jc w:val="both"/>
        <w:rPr>
          <w:b/>
          <w:bCs/>
          <w:sz w:val="18"/>
          <w:szCs w:val="18"/>
        </w:rPr>
      </w:pPr>
    </w:p>
    <w:p w14:paraId="12D88D3F" w14:textId="453A3673" w:rsidR="00DC6712" w:rsidRDefault="00DC6712" w:rsidP="004C1998">
      <w:pPr>
        <w:pStyle w:val="Default"/>
        <w:jc w:val="both"/>
        <w:rPr>
          <w:sz w:val="18"/>
          <w:szCs w:val="18"/>
        </w:rPr>
      </w:pPr>
      <w:r>
        <w:rPr>
          <w:b/>
          <w:bCs/>
          <w:sz w:val="18"/>
          <w:szCs w:val="18"/>
        </w:rPr>
        <w:t>De planning</w:t>
      </w:r>
    </w:p>
    <w:p w14:paraId="4D9ADD95" w14:textId="77777777" w:rsidR="000F1E2C" w:rsidRPr="000F1E2C" w:rsidRDefault="000F1E2C" w:rsidP="004C1998">
      <w:pPr>
        <w:pStyle w:val="Default"/>
        <w:numPr>
          <w:ilvl w:val="0"/>
          <w:numId w:val="3"/>
        </w:numPr>
        <w:jc w:val="both"/>
        <w:rPr>
          <w:sz w:val="18"/>
          <w:szCs w:val="18"/>
        </w:rPr>
      </w:pPr>
      <w:r w:rsidRPr="000F1E2C">
        <w:rPr>
          <w:i/>
          <w:iCs/>
          <w:sz w:val="18"/>
          <w:szCs w:val="18"/>
        </w:rPr>
        <w:t xml:space="preserve">Publicatie di. 30 september t/m ma.13 oktober 2025 </w:t>
      </w:r>
    </w:p>
    <w:p w14:paraId="49337000" w14:textId="77777777" w:rsidR="000F1E2C" w:rsidRPr="000F1E2C" w:rsidRDefault="000F1E2C" w:rsidP="004C1998">
      <w:pPr>
        <w:pStyle w:val="Default"/>
        <w:numPr>
          <w:ilvl w:val="0"/>
          <w:numId w:val="3"/>
        </w:numPr>
        <w:jc w:val="both"/>
        <w:rPr>
          <w:sz w:val="18"/>
          <w:szCs w:val="18"/>
        </w:rPr>
      </w:pPr>
      <w:r w:rsidRPr="000F1E2C">
        <w:rPr>
          <w:i/>
          <w:iCs/>
          <w:sz w:val="18"/>
          <w:szCs w:val="18"/>
        </w:rPr>
        <w:t>Gesprek/toelichting over minimale uitgangspunten pakket met aanmeldingen donderdag 16 oktober 2025</w:t>
      </w:r>
    </w:p>
    <w:p w14:paraId="730D3007" w14:textId="555C85CB" w:rsidR="00DC6712" w:rsidRDefault="000F1E2C" w:rsidP="004C1998">
      <w:pPr>
        <w:pStyle w:val="Default"/>
        <w:numPr>
          <w:ilvl w:val="0"/>
          <w:numId w:val="3"/>
        </w:numPr>
        <w:jc w:val="both"/>
        <w:rPr>
          <w:sz w:val="18"/>
          <w:szCs w:val="18"/>
        </w:rPr>
      </w:pPr>
      <w:r w:rsidRPr="000F1E2C">
        <w:rPr>
          <w:i/>
          <w:iCs/>
          <w:sz w:val="18"/>
          <w:szCs w:val="18"/>
        </w:rPr>
        <w:t>Contract afsluiten uiterlijk eind oktober</w:t>
      </w:r>
      <w:r w:rsidR="00646A56">
        <w:rPr>
          <w:i/>
          <w:iCs/>
          <w:sz w:val="18"/>
          <w:szCs w:val="18"/>
        </w:rPr>
        <w:t xml:space="preserve"> 202</w:t>
      </w:r>
      <w:r w:rsidR="000A424E">
        <w:rPr>
          <w:i/>
          <w:iCs/>
          <w:sz w:val="18"/>
          <w:szCs w:val="18"/>
        </w:rPr>
        <w:t>5</w:t>
      </w:r>
    </w:p>
    <w:p w14:paraId="6643E3A7" w14:textId="2E176A1B" w:rsidR="00DC6712" w:rsidRPr="001463BD" w:rsidRDefault="00DC6712" w:rsidP="004C1998">
      <w:pPr>
        <w:pStyle w:val="Default"/>
        <w:numPr>
          <w:ilvl w:val="0"/>
          <w:numId w:val="3"/>
        </w:numPr>
        <w:jc w:val="both"/>
        <w:rPr>
          <w:sz w:val="18"/>
          <w:szCs w:val="18"/>
        </w:rPr>
      </w:pPr>
      <w:r>
        <w:rPr>
          <w:i/>
          <w:iCs/>
          <w:sz w:val="18"/>
          <w:szCs w:val="18"/>
        </w:rPr>
        <w:t>St</w:t>
      </w:r>
      <w:r w:rsidR="00646A56">
        <w:rPr>
          <w:i/>
          <w:iCs/>
          <w:sz w:val="18"/>
          <w:szCs w:val="18"/>
        </w:rPr>
        <w:t xml:space="preserve">art </w:t>
      </w:r>
      <w:r w:rsidR="00646A56" w:rsidRPr="004E26CF">
        <w:rPr>
          <w:i/>
          <w:iCs/>
          <w:sz w:val="18"/>
          <w:szCs w:val="18"/>
        </w:rPr>
        <w:t xml:space="preserve">contract </w:t>
      </w:r>
      <w:r w:rsidR="00646A56">
        <w:rPr>
          <w:i/>
          <w:iCs/>
          <w:sz w:val="18"/>
          <w:szCs w:val="18"/>
        </w:rPr>
        <w:t>1 januari 202</w:t>
      </w:r>
      <w:r w:rsidR="000A424E">
        <w:rPr>
          <w:i/>
          <w:iCs/>
          <w:sz w:val="18"/>
          <w:szCs w:val="18"/>
        </w:rPr>
        <w:t>6</w:t>
      </w:r>
    </w:p>
    <w:p w14:paraId="444DD16C" w14:textId="77777777" w:rsidR="000F1E2C" w:rsidRDefault="000F1E2C" w:rsidP="004C1998">
      <w:pPr>
        <w:pStyle w:val="Default"/>
        <w:jc w:val="both"/>
        <w:rPr>
          <w:sz w:val="18"/>
          <w:szCs w:val="18"/>
        </w:rPr>
      </w:pPr>
    </w:p>
    <w:p w14:paraId="6D1C245E" w14:textId="0BA582E6" w:rsidR="003F7CF0" w:rsidRPr="003F7CF0" w:rsidRDefault="003F7CF0" w:rsidP="004C1998">
      <w:pPr>
        <w:pStyle w:val="Default"/>
        <w:jc w:val="both"/>
        <w:rPr>
          <w:b/>
          <w:bCs/>
          <w:sz w:val="18"/>
          <w:szCs w:val="18"/>
        </w:rPr>
      </w:pPr>
      <w:r>
        <w:rPr>
          <w:b/>
          <w:bCs/>
          <w:sz w:val="18"/>
          <w:szCs w:val="18"/>
        </w:rPr>
        <w:t>Procedure en gunning</w:t>
      </w:r>
    </w:p>
    <w:p w14:paraId="410BE07B" w14:textId="61721FD0" w:rsidR="00D846E4" w:rsidRDefault="000D32C6" w:rsidP="004C1998">
      <w:pPr>
        <w:pStyle w:val="Default"/>
        <w:jc w:val="both"/>
        <w:rPr>
          <w:sz w:val="18"/>
          <w:szCs w:val="18"/>
        </w:rPr>
      </w:pPr>
      <w:r w:rsidRPr="000D32C6">
        <w:rPr>
          <w:sz w:val="18"/>
          <w:szCs w:val="18"/>
        </w:rPr>
        <w:t xml:space="preserve">Bij deze Open House procedure worden alle geïnteresseerde </w:t>
      </w:r>
      <w:r w:rsidR="003F7CF0">
        <w:rPr>
          <w:sz w:val="18"/>
          <w:szCs w:val="18"/>
        </w:rPr>
        <w:t>zorgverzekeraars</w:t>
      </w:r>
      <w:r w:rsidRPr="000D32C6">
        <w:rPr>
          <w:sz w:val="18"/>
          <w:szCs w:val="18"/>
        </w:rPr>
        <w:t xml:space="preserve"> in de gelegenheid gesteld, zich binnen de gestelde termijn aan te melden. </w:t>
      </w:r>
      <w:r w:rsidR="00D846E4">
        <w:rPr>
          <w:sz w:val="18"/>
          <w:szCs w:val="18"/>
        </w:rPr>
        <w:t xml:space="preserve">Met elke gegadigde die zich heeft </w:t>
      </w:r>
      <w:r w:rsidR="002000DA">
        <w:rPr>
          <w:sz w:val="18"/>
          <w:szCs w:val="18"/>
        </w:rPr>
        <w:t>aan</w:t>
      </w:r>
      <w:r w:rsidR="00D846E4">
        <w:rPr>
          <w:sz w:val="18"/>
          <w:szCs w:val="18"/>
        </w:rPr>
        <w:t xml:space="preserve">gemeld wordt een gesprek gepland over de inhoud van de pakketten en de daarbij gevraagde prijzen, en het aanbod voldoet aan de eisen van de gemeente, worden de overeenkomsten ondertekend. </w:t>
      </w:r>
    </w:p>
    <w:p w14:paraId="17005551" w14:textId="7FAF9BB5" w:rsidR="000D32C6" w:rsidRDefault="000D32C6" w:rsidP="004C1998">
      <w:pPr>
        <w:pStyle w:val="Default"/>
        <w:jc w:val="both"/>
        <w:rPr>
          <w:sz w:val="18"/>
          <w:szCs w:val="18"/>
        </w:rPr>
      </w:pPr>
      <w:r w:rsidRPr="000D32C6">
        <w:rPr>
          <w:sz w:val="18"/>
          <w:szCs w:val="18"/>
        </w:rPr>
        <w:t xml:space="preserve">Met iedereen die instemt met de uitgangspunten en aan </w:t>
      </w:r>
      <w:r w:rsidR="003F7CF0">
        <w:rPr>
          <w:sz w:val="18"/>
          <w:szCs w:val="18"/>
        </w:rPr>
        <w:t xml:space="preserve">de </w:t>
      </w:r>
      <w:r w:rsidRPr="000D32C6">
        <w:rPr>
          <w:sz w:val="18"/>
          <w:szCs w:val="18"/>
        </w:rPr>
        <w:t>voorwaarden voldoet, wordt een overeenkomst afgesloten.</w:t>
      </w:r>
      <w:r>
        <w:rPr>
          <w:sz w:val="18"/>
          <w:szCs w:val="18"/>
        </w:rPr>
        <w:t xml:space="preserve"> Voor deze overeenkomst zijn er reeds twee (2) partijen bij de gemeente bekend. Dit zijn de huidige contractanten. </w:t>
      </w:r>
    </w:p>
    <w:p w14:paraId="793D5A2F" w14:textId="77777777" w:rsidR="000D32C6" w:rsidRPr="000D32C6" w:rsidRDefault="000D32C6" w:rsidP="004C1998">
      <w:pPr>
        <w:pStyle w:val="Default"/>
        <w:jc w:val="both"/>
        <w:rPr>
          <w:sz w:val="18"/>
          <w:szCs w:val="18"/>
        </w:rPr>
      </w:pPr>
    </w:p>
    <w:p w14:paraId="41B9C84B" w14:textId="528651E6" w:rsidR="000D32C6" w:rsidRPr="000D32C6" w:rsidRDefault="000D32C6" w:rsidP="004C1998">
      <w:pPr>
        <w:pStyle w:val="Default"/>
        <w:jc w:val="both"/>
        <w:rPr>
          <w:sz w:val="18"/>
          <w:szCs w:val="18"/>
        </w:rPr>
      </w:pPr>
      <w:r w:rsidRPr="000D32C6">
        <w:rPr>
          <w:sz w:val="18"/>
          <w:szCs w:val="18"/>
        </w:rPr>
        <w:t xml:space="preserve">Heeft u interesse in een overeenkomst voor </w:t>
      </w:r>
      <w:r w:rsidR="00D846E4">
        <w:rPr>
          <w:sz w:val="18"/>
          <w:szCs w:val="18"/>
        </w:rPr>
        <w:t xml:space="preserve">collectieve </w:t>
      </w:r>
      <w:r w:rsidR="00636D58" w:rsidRPr="00636D58">
        <w:rPr>
          <w:sz w:val="18"/>
          <w:szCs w:val="18"/>
        </w:rPr>
        <w:t>Zorgverzekering minima Rijssen-Holten 2026</w:t>
      </w:r>
      <w:r w:rsidRPr="000D32C6">
        <w:rPr>
          <w:sz w:val="18"/>
          <w:szCs w:val="18"/>
        </w:rPr>
        <w:t xml:space="preserve">? Meld u dan aan. </w:t>
      </w:r>
    </w:p>
    <w:p w14:paraId="0F45AB9B" w14:textId="77777777" w:rsidR="000D32C6" w:rsidRPr="000D32C6" w:rsidRDefault="000D32C6" w:rsidP="004C1998">
      <w:pPr>
        <w:pStyle w:val="Default"/>
        <w:jc w:val="both"/>
        <w:rPr>
          <w:sz w:val="18"/>
          <w:szCs w:val="18"/>
        </w:rPr>
      </w:pPr>
    </w:p>
    <w:p w14:paraId="3743457E" w14:textId="01729CA3" w:rsidR="000D32C6" w:rsidRDefault="000D32C6" w:rsidP="004C1998">
      <w:pPr>
        <w:pStyle w:val="Default"/>
        <w:jc w:val="both"/>
        <w:rPr>
          <w:sz w:val="18"/>
          <w:szCs w:val="18"/>
        </w:rPr>
      </w:pPr>
      <w:r>
        <w:rPr>
          <w:sz w:val="18"/>
          <w:szCs w:val="18"/>
        </w:rPr>
        <w:t xml:space="preserve">Wil uw organisatie óók in aanmerking komen voor een overeenkomst, dan kunt u zich uiterlijk tot en met maandag 13 oktober hiervoor aanmelden. Dit doet u door het aanmeldformulier in te vullen, ondertekenen en te mailen naar: </w:t>
      </w:r>
      <w:hyperlink r:id="rId7" w:history="1">
        <w:r w:rsidRPr="000D2F06">
          <w:rPr>
            <w:rStyle w:val="Hyperlink"/>
            <w:sz w:val="18"/>
            <w:szCs w:val="18"/>
          </w:rPr>
          <w:t>aanbesteden@rijssen-holten.nl</w:t>
        </w:r>
      </w:hyperlink>
      <w:r>
        <w:rPr>
          <w:sz w:val="18"/>
          <w:szCs w:val="18"/>
        </w:rPr>
        <w:t xml:space="preserve"> onder de vermelding van bovenstaande naam van deze aanbesteding. </w:t>
      </w:r>
    </w:p>
    <w:p w14:paraId="1C4251A7" w14:textId="77777777" w:rsidR="000D32C6" w:rsidRDefault="000D32C6" w:rsidP="004C1998">
      <w:pPr>
        <w:pStyle w:val="Default"/>
        <w:jc w:val="both"/>
        <w:rPr>
          <w:sz w:val="18"/>
          <w:szCs w:val="18"/>
        </w:rPr>
      </w:pPr>
    </w:p>
    <w:p w14:paraId="0A8B1F06" w14:textId="0DF1AA24" w:rsidR="00175593" w:rsidRDefault="000D32C6" w:rsidP="004C1998">
      <w:pPr>
        <w:pStyle w:val="Default"/>
        <w:jc w:val="both"/>
        <w:rPr>
          <w:b/>
          <w:bCs/>
          <w:sz w:val="18"/>
          <w:szCs w:val="18"/>
        </w:rPr>
      </w:pPr>
      <w:r w:rsidRPr="000D32C6">
        <w:rPr>
          <w:sz w:val="18"/>
          <w:szCs w:val="18"/>
        </w:rPr>
        <w:t xml:space="preserve">Heeft u vragen naar aanleiding van deze aankondiging? Mailt u deze dan ook naar </w:t>
      </w:r>
      <w:hyperlink r:id="rId8" w:history="1">
        <w:r w:rsidRPr="00174BEB">
          <w:rPr>
            <w:rStyle w:val="Hyperlink"/>
            <w:sz w:val="18"/>
            <w:szCs w:val="18"/>
          </w:rPr>
          <w:t>aanbesteden@rijssen-holten.nl</w:t>
        </w:r>
      </w:hyperlink>
    </w:p>
    <w:sectPr w:rsidR="001755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BEE5" w14:textId="77777777" w:rsidR="00175593" w:rsidRDefault="00175593" w:rsidP="00175593">
      <w:pPr>
        <w:spacing w:after="0" w:line="240" w:lineRule="auto"/>
      </w:pPr>
      <w:r>
        <w:separator/>
      </w:r>
    </w:p>
  </w:endnote>
  <w:endnote w:type="continuationSeparator" w:id="0">
    <w:p w14:paraId="7F4461C8" w14:textId="77777777" w:rsidR="00175593" w:rsidRDefault="00175593" w:rsidP="0017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7DC0" w14:textId="77777777" w:rsidR="00175593" w:rsidRDefault="00175593" w:rsidP="00175593">
      <w:pPr>
        <w:spacing w:after="0" w:line="240" w:lineRule="auto"/>
      </w:pPr>
      <w:r>
        <w:separator/>
      </w:r>
    </w:p>
  </w:footnote>
  <w:footnote w:type="continuationSeparator" w:id="0">
    <w:p w14:paraId="3351D8EC" w14:textId="77777777" w:rsidR="00175593" w:rsidRDefault="00175593" w:rsidP="00175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BE04" w14:textId="77777777" w:rsidR="00175593" w:rsidRDefault="00175593" w:rsidP="00175593">
    <w:pPr>
      <w:pStyle w:val="Koptekst"/>
      <w:ind w:firstLine="708"/>
    </w:pPr>
    <w:r>
      <w:rPr>
        <w:noProof/>
        <w:lang w:eastAsia="nl-NL"/>
      </w:rPr>
      <w:drawing>
        <wp:anchor distT="0" distB="0" distL="114300" distR="114300" simplePos="0" relativeHeight="251658240" behindDoc="1" locked="0" layoutInCell="1" allowOverlap="1" wp14:anchorId="52D57B9F" wp14:editId="62F46F8E">
          <wp:simplePos x="0" y="0"/>
          <wp:positionH relativeFrom="column">
            <wp:posOffset>-254726</wp:posOffset>
          </wp:positionH>
          <wp:positionV relativeFrom="paragraph">
            <wp:posOffset>-105880</wp:posOffset>
          </wp:positionV>
          <wp:extent cx="2393950" cy="492760"/>
          <wp:effectExtent l="0" t="0" r="6350" b="2540"/>
          <wp:wrapNone/>
          <wp:docPr id="1" name="Afbeelding 1" descr="logo Rijssen-Holten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jssen-Holten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492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69C7"/>
    <w:multiLevelType w:val="hybridMultilevel"/>
    <w:tmpl w:val="3426E286"/>
    <w:lvl w:ilvl="0" w:tplc="8E84EC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301D31"/>
    <w:multiLevelType w:val="hybridMultilevel"/>
    <w:tmpl w:val="29C00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5375F6"/>
    <w:multiLevelType w:val="hybridMultilevel"/>
    <w:tmpl w:val="72386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1556061">
    <w:abstractNumId w:val="1"/>
  </w:num>
  <w:num w:numId="2" w16cid:durableId="693112848">
    <w:abstractNumId w:val="0"/>
  </w:num>
  <w:num w:numId="3" w16cid:durableId="2030183102">
    <w:abstractNumId w:val="2"/>
  </w:num>
  <w:num w:numId="4" w16cid:durableId="189727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12"/>
    <w:rsid w:val="00015B1C"/>
    <w:rsid w:val="00040161"/>
    <w:rsid w:val="000A424E"/>
    <w:rsid w:val="000C0607"/>
    <w:rsid w:val="000D32C6"/>
    <w:rsid w:val="000F1E2C"/>
    <w:rsid w:val="00131E3A"/>
    <w:rsid w:val="001463BD"/>
    <w:rsid w:val="00175593"/>
    <w:rsid w:val="00190011"/>
    <w:rsid w:val="002000DA"/>
    <w:rsid w:val="00252F4E"/>
    <w:rsid w:val="002A1B69"/>
    <w:rsid w:val="003848C5"/>
    <w:rsid w:val="003B3456"/>
    <w:rsid w:val="003F7CF0"/>
    <w:rsid w:val="004B2E22"/>
    <w:rsid w:val="004C1998"/>
    <w:rsid w:val="004E26CF"/>
    <w:rsid w:val="005A1CCB"/>
    <w:rsid w:val="00636D58"/>
    <w:rsid w:val="00646A56"/>
    <w:rsid w:val="006941D8"/>
    <w:rsid w:val="006E0492"/>
    <w:rsid w:val="006F6577"/>
    <w:rsid w:val="00773111"/>
    <w:rsid w:val="007B2D8E"/>
    <w:rsid w:val="007C5F88"/>
    <w:rsid w:val="008E50EB"/>
    <w:rsid w:val="008E58F3"/>
    <w:rsid w:val="00935715"/>
    <w:rsid w:val="00A4438A"/>
    <w:rsid w:val="00A63A5F"/>
    <w:rsid w:val="00B80F7B"/>
    <w:rsid w:val="00B96879"/>
    <w:rsid w:val="00D6149C"/>
    <w:rsid w:val="00D846E4"/>
    <w:rsid w:val="00DC6712"/>
    <w:rsid w:val="00DD473C"/>
    <w:rsid w:val="00EC7DBF"/>
    <w:rsid w:val="00F77B52"/>
    <w:rsid w:val="00FC3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8B9A21"/>
  <w15:docId w15:val="{36E1389D-0423-48FB-B790-46F57EDF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C6712"/>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1755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5593"/>
  </w:style>
  <w:style w:type="paragraph" w:styleId="Voettekst">
    <w:name w:val="footer"/>
    <w:basedOn w:val="Standaard"/>
    <w:link w:val="VoettekstChar"/>
    <w:uiPriority w:val="99"/>
    <w:unhideWhenUsed/>
    <w:rsid w:val="001755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5593"/>
  </w:style>
  <w:style w:type="character" w:styleId="Verwijzingopmerking">
    <w:name w:val="annotation reference"/>
    <w:basedOn w:val="Standaardalinea-lettertype"/>
    <w:uiPriority w:val="99"/>
    <w:semiHidden/>
    <w:unhideWhenUsed/>
    <w:rsid w:val="00646A56"/>
    <w:rPr>
      <w:sz w:val="16"/>
      <w:szCs w:val="16"/>
    </w:rPr>
  </w:style>
  <w:style w:type="paragraph" w:styleId="Tekstopmerking">
    <w:name w:val="annotation text"/>
    <w:basedOn w:val="Standaard"/>
    <w:link w:val="TekstopmerkingChar"/>
    <w:uiPriority w:val="99"/>
    <w:semiHidden/>
    <w:unhideWhenUsed/>
    <w:rsid w:val="00646A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46A56"/>
    <w:rPr>
      <w:sz w:val="20"/>
      <w:szCs w:val="20"/>
    </w:rPr>
  </w:style>
  <w:style w:type="paragraph" w:styleId="Onderwerpvanopmerking">
    <w:name w:val="annotation subject"/>
    <w:basedOn w:val="Tekstopmerking"/>
    <w:next w:val="Tekstopmerking"/>
    <w:link w:val="OnderwerpvanopmerkingChar"/>
    <w:uiPriority w:val="99"/>
    <w:semiHidden/>
    <w:unhideWhenUsed/>
    <w:rsid w:val="00646A56"/>
    <w:rPr>
      <w:b/>
      <w:bCs/>
    </w:rPr>
  </w:style>
  <w:style w:type="character" w:customStyle="1" w:styleId="OnderwerpvanopmerkingChar">
    <w:name w:val="Onderwerp van opmerking Char"/>
    <w:basedOn w:val="TekstopmerkingChar"/>
    <w:link w:val="Onderwerpvanopmerking"/>
    <w:uiPriority w:val="99"/>
    <w:semiHidden/>
    <w:rsid w:val="00646A56"/>
    <w:rPr>
      <w:b/>
      <w:bCs/>
      <w:sz w:val="20"/>
      <w:szCs w:val="20"/>
    </w:rPr>
  </w:style>
  <w:style w:type="paragraph" w:styleId="Ballontekst">
    <w:name w:val="Balloon Text"/>
    <w:basedOn w:val="Standaard"/>
    <w:link w:val="BallontekstChar"/>
    <w:uiPriority w:val="99"/>
    <w:semiHidden/>
    <w:unhideWhenUsed/>
    <w:rsid w:val="00646A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A56"/>
    <w:rPr>
      <w:rFonts w:ascii="Tahoma" w:hAnsi="Tahoma" w:cs="Tahoma"/>
      <w:sz w:val="16"/>
      <w:szCs w:val="16"/>
    </w:rPr>
  </w:style>
  <w:style w:type="character" w:styleId="Hyperlink">
    <w:name w:val="Hyperlink"/>
    <w:basedOn w:val="Standaardalinea-lettertype"/>
    <w:uiPriority w:val="99"/>
    <w:unhideWhenUsed/>
    <w:rsid w:val="001463BD"/>
    <w:rPr>
      <w:color w:val="0000FF" w:themeColor="hyperlink"/>
      <w:u w:val="single"/>
    </w:rPr>
  </w:style>
  <w:style w:type="character" w:styleId="Onopgelostemelding">
    <w:name w:val="Unresolved Mention"/>
    <w:basedOn w:val="Standaardalinea-lettertype"/>
    <w:uiPriority w:val="99"/>
    <w:semiHidden/>
    <w:unhideWhenUsed/>
    <w:rsid w:val="0014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besteden@rijssen-holten.nl" TargetMode="External"/><Relationship Id="rId3" Type="http://schemas.openxmlformats.org/officeDocument/2006/relationships/settings" Target="settings.xml"/><Relationship Id="rId7" Type="http://schemas.openxmlformats.org/officeDocument/2006/relationships/hyperlink" Target="mailto:aanbesteden@rijssen-hol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628</Words>
  <Characters>3457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Gemeente Rijssen-Holten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Jolande Baan</dc:creator>
  <cp:lastModifiedBy>Martijn Nahuis</cp:lastModifiedBy>
  <cp:revision>4</cp:revision>
  <dcterms:created xsi:type="dcterms:W3CDTF">2025-09-22T13:12:00Z</dcterms:created>
  <dcterms:modified xsi:type="dcterms:W3CDTF">2025-09-23T09:06:00Z</dcterms:modified>
</cp:coreProperties>
</file>